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4275C" w14:textId="20EDB02D" w:rsidR="00245B40" w:rsidRPr="00245B40" w:rsidRDefault="00245B40" w:rsidP="00245B40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1"/>
      <w:bookmarkStart w:id="1" w:name="_Toc231975303"/>
      <w:bookmarkStart w:id="2" w:name="bwBijlageE_OP_NO"/>
      <w:r>
        <w:rPr>
          <w:rFonts w:ascii="Verdana" w:eastAsia="DejaVu Sans" w:hAnsi="Verdana" w:cs="Times New Roman"/>
          <w:color w:val="000000"/>
          <w:sz w:val="24"/>
          <w:lang w:eastAsia="nl-NL"/>
        </w:rPr>
        <w:tab/>
        <w:t xml:space="preserve">Bijlage D </w:t>
      </w:r>
      <w:r w:rsidRPr="00245B40">
        <w:rPr>
          <w:rFonts w:ascii="Verdana" w:eastAsia="DejaVu Sans" w:hAnsi="Verdana" w:cs="Times New Roman"/>
          <w:color w:val="000000"/>
          <w:sz w:val="24"/>
          <w:lang w:eastAsia="nl-NL"/>
        </w:rPr>
        <w:t>Gegevens omtrent technische bekwaamheid</w:t>
      </w:r>
      <w:bookmarkStart w:id="3" w:name="_Toc179550955"/>
      <w:bookmarkStart w:id="4" w:name="_Toc179551323"/>
      <w:bookmarkStart w:id="5" w:name="_Toc179551505"/>
      <w:bookmarkStart w:id="6" w:name="_Toc179551832"/>
      <w:bookmarkStart w:id="7" w:name="_Toc181635427"/>
      <w:bookmarkStart w:id="8" w:name="_Toc181635994"/>
      <w:bookmarkStart w:id="9" w:name="_Toc181636052"/>
      <w:bookmarkStart w:id="10" w:name="_Toc181636141"/>
      <w:bookmarkStart w:id="11" w:name="_Toc181636199"/>
      <w:bookmarkStart w:id="12" w:name="_Toc181636337"/>
      <w:bookmarkStart w:id="13" w:name="_Toc181636528"/>
      <w:bookmarkStart w:id="14" w:name="_Toc181636663"/>
      <w:bookmarkStart w:id="15" w:name="_Toc182230226"/>
      <w:bookmarkStart w:id="16" w:name="_Toc182230480"/>
      <w:bookmarkStart w:id="17" w:name="_Toc182230653"/>
      <w:bookmarkStart w:id="18" w:name="_Toc182230911"/>
      <w:bookmarkStart w:id="19" w:name="_Toc182297976"/>
      <w:bookmarkStart w:id="20" w:name="_Toc182298347"/>
      <w:bookmarkStart w:id="21" w:name="_Toc184115224"/>
      <w:bookmarkStart w:id="22" w:name="_Toc184116110"/>
      <w:bookmarkStart w:id="23" w:name="_Toc184116465"/>
      <w:bookmarkStart w:id="24" w:name="_Toc184116662"/>
      <w:bookmarkStart w:id="25" w:name="_Toc184117510"/>
      <w:bookmarkStart w:id="26" w:name="_Toc184290610"/>
      <w:bookmarkStart w:id="27" w:name="_Toc184290726"/>
      <w:bookmarkStart w:id="28" w:name="_Toc184745117"/>
      <w:bookmarkStart w:id="29" w:name="_Toc184745655"/>
      <w:bookmarkStart w:id="30" w:name="_Toc184745734"/>
      <w:bookmarkStart w:id="31" w:name="_Toc184748552"/>
      <w:bookmarkStart w:id="32" w:name="_Toc184748695"/>
      <w:bookmarkStart w:id="33" w:name="_Toc184828490"/>
      <w:bookmarkStart w:id="34" w:name="_Toc188447772"/>
      <w:bookmarkStart w:id="35" w:name="_Toc188447923"/>
      <w:bookmarkStart w:id="36" w:name="_Toc188865339"/>
      <w:bookmarkStart w:id="37" w:name="_Toc188865418"/>
      <w:bookmarkStart w:id="38" w:name="_Toc188865475"/>
      <w:bookmarkStart w:id="39" w:name="_Toc188865554"/>
      <w:bookmarkStart w:id="40" w:name="_Toc188865611"/>
      <w:bookmarkStart w:id="41" w:name="_Toc188865690"/>
      <w:bookmarkStart w:id="42" w:name="_Toc188865747"/>
      <w:bookmarkStart w:id="43" w:name="_Toc188865826"/>
      <w:bookmarkStart w:id="44" w:name="_Toc188865883"/>
      <w:bookmarkStart w:id="45" w:name="_Toc188869423"/>
      <w:bookmarkStart w:id="46" w:name="_Toc188870690"/>
      <w:bookmarkStart w:id="47" w:name="_Toc188880061"/>
      <w:bookmarkStart w:id="48" w:name="_Toc188880744"/>
      <w:bookmarkStart w:id="49" w:name="_Toc188881189"/>
      <w:bookmarkStart w:id="50" w:name="_Toc188881895"/>
      <w:bookmarkStart w:id="51" w:name="_Toc188882362"/>
      <w:bookmarkStart w:id="52" w:name="_Toc188886785"/>
      <w:bookmarkStart w:id="53" w:name="_Toc188952917"/>
      <w:bookmarkStart w:id="54" w:name="_Toc191914225"/>
      <w:bookmarkStart w:id="55" w:name="_Toc191914959"/>
      <w:bookmarkStart w:id="56" w:name="_Toc191915698"/>
      <w:bookmarkStart w:id="57" w:name="_Toc192076830"/>
      <w:bookmarkStart w:id="58" w:name="_Toc192076950"/>
      <w:bookmarkStart w:id="59" w:name="_Toc192251780"/>
      <w:bookmarkStart w:id="60" w:name="_Toc192251838"/>
      <w:bookmarkStart w:id="61" w:name="_Toc192263184"/>
      <w:bookmarkStart w:id="62" w:name="_Toc192275477"/>
      <w:bookmarkStart w:id="63" w:name="_Toc192327633"/>
      <w:bookmarkStart w:id="64" w:name="_Toc192328492"/>
      <w:bookmarkStart w:id="65" w:name="_Toc192328752"/>
      <w:bookmarkStart w:id="66" w:name="_Toc192329106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386D201" w14:textId="77777777" w:rsidR="00245B40" w:rsidRPr="00245B40" w:rsidRDefault="00245B40" w:rsidP="00245B40">
      <w:pPr>
        <w:numPr>
          <w:ilvl w:val="0"/>
          <w:numId w:val="32"/>
        </w:numPr>
        <w:spacing w:line="240" w:lineRule="atLeast"/>
        <w:ind w:left="714" w:hanging="357"/>
        <w:contextualSpacing/>
        <w:rPr>
          <w:rFonts w:ascii="Verdana" w:eastAsia="DejaVu Sans" w:hAnsi="Verdana" w:cs="RijksoverheidSansText-Regular"/>
          <w:color w:val="000000"/>
          <w:lang w:eastAsia="nl-NL"/>
        </w:rPr>
      </w:pPr>
      <w:bookmarkStart w:id="67" w:name="bwAP_OP_NO_aan_tekst1"/>
      <w:bookmarkEnd w:id="2"/>
      <w:r w:rsidRPr="00245B40">
        <w:rPr>
          <w:rFonts w:ascii="Verdana" w:eastAsia="DejaVu Sans" w:hAnsi="Verdana" w:cs="Times New Roman"/>
          <w:color w:val="000000"/>
          <w:szCs w:val="24"/>
          <w:lang w:eastAsia="nl-NL"/>
        </w:rPr>
        <w:t xml:space="preserve">De ondernemer(s) </w:t>
      </w:r>
      <w:bookmarkStart w:id="68" w:name="bwAP_NO_aan42"/>
      <w:r w:rsidRPr="00245B40">
        <w:rPr>
          <w:rFonts w:ascii="Verdana" w:eastAsia="DejaVu Sans" w:hAnsi="Verdana" w:cs="RijksoverheidSansText-Regular"/>
          <w:vanish/>
          <w:color w:val="E0E0E0"/>
          <w:szCs w:val="24"/>
          <w:lang w:eastAsia="nl-NL"/>
        </w:rPr>
        <w:t>(gegadigde(n))</w:t>
      </w:r>
      <w:bookmarkEnd w:id="68"/>
      <w:r w:rsidRPr="00245B40">
        <w:rPr>
          <w:rFonts w:ascii="Verdana" w:eastAsia="DejaVu Sans" w:hAnsi="Verdana" w:cs="Times New Roman"/>
          <w:color w:val="000000"/>
          <w:szCs w:val="24"/>
          <w:lang w:eastAsia="nl-NL"/>
        </w:rPr>
        <w:t xml:space="preserve"> geeft(geven) in onderstaande tabel aan met welke referentieopdracht(en) wordt voldaan aan de geschiktheidseisen </w:t>
      </w:r>
      <w:bookmarkStart w:id="69" w:name="bwAP_NO_GGO_uit"/>
      <w:r w:rsidRPr="00245B40">
        <w:rPr>
          <w:rFonts w:ascii="Verdana" w:eastAsia="DejaVu Sans" w:hAnsi="Verdana" w:cs="RijksoverheidSansText-Regular"/>
          <w:vanish/>
          <w:color w:val="E0E0E0"/>
          <w:szCs w:val="24"/>
          <w:lang w:eastAsia="nl-NL"/>
        </w:rPr>
        <w:t>en de selectiecriteria</w:t>
      </w:r>
      <w:bookmarkEnd w:id="69"/>
      <w:r w:rsidRPr="00245B40">
        <w:rPr>
          <w:rFonts w:ascii="Verdana" w:eastAsia="DejaVu Sans" w:hAnsi="Verdana" w:cs="RijksoverheidSansText-Regular"/>
          <w:color w:val="000000"/>
          <w:lang w:eastAsia="nl-NL"/>
        </w:rPr>
        <w:t>.</w:t>
      </w:r>
    </w:p>
    <w:p w14:paraId="16336B8C" w14:textId="77777777" w:rsidR="00245B40" w:rsidRPr="00245B40" w:rsidRDefault="00245B40" w:rsidP="00245B40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</w:p>
    <w:p w14:paraId="4DB1A503" w14:textId="77777777" w:rsidR="00245B40" w:rsidRPr="00245B40" w:rsidRDefault="00245B40" w:rsidP="00245B40">
      <w:pPr>
        <w:spacing w:line="260" w:lineRule="atLeast"/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</w:pPr>
      <w:bookmarkStart w:id="70" w:name="bwAP_OP_NO_aan_HT"/>
      <w:bookmarkEnd w:id="67"/>
      <w:r w:rsidRPr="00245B40"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  <w:t xml:space="preserve">In onderstaande tabel dient projectspecifiek exact de verwijzing naar de geschiktheidseisen </w:t>
      </w:r>
      <w:bookmarkStart w:id="71" w:name="bwAP_NO_aan_HT"/>
      <w:r w:rsidRPr="00245B40">
        <w:rPr>
          <w:rFonts w:ascii="Verdana" w:eastAsia="DejaVu Sans" w:hAnsi="Verdana" w:cs="Arial"/>
          <w:b/>
          <w:i/>
          <w:vanish/>
          <w:color w:val="E0E0E0"/>
          <w:sz w:val="16"/>
          <w:szCs w:val="16"/>
          <w:lang w:eastAsia="nl-NL"/>
        </w:rPr>
        <w:t>en/of selectiecriteria</w:t>
      </w:r>
      <w:bookmarkEnd w:id="71"/>
      <w:r w:rsidRPr="00245B40"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3"/>
        <w:gridCol w:w="3141"/>
      </w:tblGrid>
      <w:tr w:rsidR="00245B40" w:rsidRPr="00245B40" w14:paraId="73358C0E" w14:textId="77777777" w:rsidTr="00D14FC3">
        <w:tc>
          <w:tcPr>
            <w:tcW w:w="4243" w:type="dxa"/>
          </w:tcPr>
          <w:p w14:paraId="3314450C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bookmarkStart w:id="72" w:name="bwAP_OP_NO_aan_tekst2"/>
            <w:bookmarkEnd w:id="70"/>
            <w:r w:rsidRPr="00245B40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Verwijzing naar de geschiktheidseis</w:t>
            </w:r>
            <w:bookmarkStart w:id="73" w:name="bwAP_OP_NO_GGO_uit"/>
            <w:r w:rsidRPr="00245B40">
              <w:rPr>
                <w:rFonts w:ascii="Verdana" w:eastAsia="DejaVu Sans" w:hAnsi="Verdana" w:cs="Verdana"/>
                <w:b/>
                <w:vanish/>
                <w:color w:val="E0E0E0"/>
                <w:lang w:eastAsia="nl-NL"/>
              </w:rPr>
              <w:t xml:space="preserve"> en/of het selectiecriterium</w:t>
            </w:r>
            <w:bookmarkEnd w:id="73"/>
          </w:p>
          <w:p w14:paraId="2BA9B8D9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sz w:val="16"/>
                <w:szCs w:val="16"/>
                <w:lang w:eastAsia="nl-NL"/>
              </w:rPr>
            </w:pPr>
            <w:bookmarkStart w:id="74" w:name="bwAP_OP_NO_HT_aan3"/>
            <w:r w:rsidRPr="00245B40">
              <w:rPr>
                <w:rFonts w:ascii="Verdana" w:eastAsia="DejaVu Sans" w:hAnsi="Verdana" w:cs="Arial"/>
                <w:b/>
                <w:i/>
                <w:vanish/>
                <w:color w:val="3366FF"/>
                <w:sz w:val="16"/>
                <w:szCs w:val="16"/>
                <w:lang w:eastAsia="nl-NL"/>
              </w:rPr>
              <w:t>Alleen verwijzing om inconsistenties in eisen of criteria te voorkomen</w:t>
            </w:r>
            <w:bookmarkEnd w:id="74"/>
          </w:p>
        </w:tc>
        <w:tc>
          <w:tcPr>
            <w:tcW w:w="3141" w:type="dxa"/>
          </w:tcPr>
          <w:p w14:paraId="29252E5B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Referentieopdracht nr:</w:t>
            </w:r>
          </w:p>
          <w:p w14:paraId="12702484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Door de ondernemer(s) (gegadigde(n)) in te vullen</w:t>
            </w:r>
          </w:p>
        </w:tc>
      </w:tr>
      <w:tr w:rsidR="00245B40" w:rsidRPr="00245B40" w14:paraId="0F5D1342" w14:textId="77777777" w:rsidTr="00D14FC3">
        <w:tc>
          <w:tcPr>
            <w:tcW w:w="4243" w:type="dxa"/>
          </w:tcPr>
          <w:p w14:paraId="684AE673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bookmarkStart w:id="75" w:name="bwAP_OP_NO_aan9"/>
            <w:bookmarkEnd w:id="72"/>
          </w:p>
          <w:p w14:paraId="1C77C33D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Arial"/>
                <w:color w:val="000000"/>
                <w:lang w:eastAsia="nl-NL"/>
              </w:rPr>
              <w:t>Geschiktheidseis</w:t>
            </w:r>
          </w:p>
        </w:tc>
        <w:tc>
          <w:tcPr>
            <w:tcW w:w="3141" w:type="dxa"/>
          </w:tcPr>
          <w:p w14:paraId="3989BF7F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Arial"/>
                <w:color w:val="000000"/>
                <w:lang w:eastAsia="nl-NL"/>
              </w:rPr>
              <w:t>Per geschiktheidseis maximaal 1 referentie</w:t>
            </w:r>
            <w:r w:rsidRPr="00245B40">
              <w:rPr>
                <w:rFonts w:ascii="Verdana" w:eastAsia="DejaVu Sans" w:hAnsi="Verdana" w:cs="Arial"/>
                <w:color w:val="000000"/>
                <w:lang w:eastAsia="nl-NL"/>
              </w:rPr>
              <w:softHyphen/>
              <w:t>opdracht</w:t>
            </w:r>
          </w:p>
          <w:p w14:paraId="748437C9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</w:p>
        </w:tc>
      </w:tr>
      <w:tr w:rsidR="00245B40" w:rsidRPr="00245B40" w14:paraId="5249F7A3" w14:textId="77777777" w:rsidTr="00D14FC3">
        <w:tc>
          <w:tcPr>
            <w:tcW w:w="4243" w:type="dxa"/>
          </w:tcPr>
          <w:p w14:paraId="00B87A8F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Arial"/>
                <w:color w:val="000000"/>
                <w:lang w:eastAsia="nl-NL"/>
              </w:rPr>
              <w:t>Paragraaf 3.2 lid 3.a</w:t>
            </w:r>
          </w:p>
        </w:tc>
        <w:tc>
          <w:tcPr>
            <w:tcW w:w="3141" w:type="dxa"/>
          </w:tcPr>
          <w:p w14:paraId="4042808A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Arial"/>
                <w:color w:val="000000"/>
                <w:lang w:eastAsia="nl-NL"/>
              </w:rPr>
              <w:t>…</w:t>
            </w:r>
          </w:p>
        </w:tc>
      </w:tr>
      <w:tr w:rsidR="00245B40" w:rsidRPr="00245B40" w14:paraId="61577A93" w14:textId="77777777" w:rsidTr="00D14FC3">
        <w:trPr>
          <w:hidden/>
        </w:trPr>
        <w:tc>
          <w:tcPr>
            <w:tcW w:w="4243" w:type="dxa"/>
          </w:tcPr>
          <w:p w14:paraId="3F3E8891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RijksoverheidSansText-Regular"/>
                <w:vanish/>
                <w:color w:val="E0E0E0"/>
                <w:szCs w:val="24"/>
                <w:lang w:eastAsia="nl-NL"/>
              </w:rPr>
            </w:pPr>
            <w:bookmarkStart w:id="76" w:name="bwAP_OP_NO_NE_aan"/>
            <w:bookmarkEnd w:id="75"/>
            <w:r w:rsidRPr="00245B40">
              <w:rPr>
                <w:rFonts w:ascii="Verdana" w:eastAsia="DejaVu Sans" w:hAnsi="Verdana" w:cs="RijksoverheidSansText-Regular"/>
                <w:vanish/>
                <w:color w:val="E0E0E0"/>
                <w:szCs w:val="24"/>
                <w:lang w:eastAsia="nl-NL"/>
              </w:rPr>
              <w:t>Paragraph 3.2 lid 3.c</w:t>
            </w:r>
          </w:p>
        </w:tc>
        <w:tc>
          <w:tcPr>
            <w:tcW w:w="3141" w:type="dxa"/>
          </w:tcPr>
          <w:p w14:paraId="5D09F060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RijksoverheidSansText-Regular"/>
                <w:vanish/>
                <w:color w:val="E0E0E0"/>
                <w:szCs w:val="24"/>
                <w:lang w:eastAsia="nl-NL"/>
              </w:rPr>
            </w:pPr>
            <w:r w:rsidRPr="00245B40">
              <w:rPr>
                <w:rFonts w:ascii="Verdana" w:eastAsia="DejaVu Sans" w:hAnsi="Verdana" w:cs="RijksoverheidSansText-Regular"/>
                <w:vanish/>
                <w:color w:val="E0E0E0"/>
                <w:szCs w:val="24"/>
                <w:lang w:eastAsia="nl-NL"/>
              </w:rPr>
              <w:t>…</w:t>
            </w:r>
          </w:p>
        </w:tc>
      </w:tr>
      <w:tr w:rsidR="00245B40" w:rsidRPr="00245B40" w14:paraId="1ACC48D7" w14:textId="77777777" w:rsidTr="00D14FC3">
        <w:trPr>
          <w:hidden/>
        </w:trPr>
        <w:tc>
          <w:tcPr>
            <w:tcW w:w="4243" w:type="dxa"/>
          </w:tcPr>
          <w:p w14:paraId="74064239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RijksoverheidSansText-Regular"/>
                <w:vanish/>
                <w:color w:val="E0E0E0"/>
                <w:szCs w:val="24"/>
                <w:lang w:eastAsia="nl-NL"/>
              </w:rPr>
            </w:pPr>
            <w:r w:rsidRPr="00245B40">
              <w:rPr>
                <w:rFonts w:ascii="Verdana" w:eastAsia="DejaVu Sans" w:hAnsi="Verdana" w:cs="RijksoverheidSansText-Regular"/>
                <w:vanish/>
                <w:color w:val="E0E0E0"/>
                <w:szCs w:val="24"/>
                <w:lang w:eastAsia="nl-NL"/>
              </w:rPr>
              <w:t>Paragraph 3.2 lid 3.d</w:t>
            </w:r>
          </w:p>
        </w:tc>
        <w:tc>
          <w:tcPr>
            <w:tcW w:w="3141" w:type="dxa"/>
          </w:tcPr>
          <w:p w14:paraId="2F278955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RijksoverheidSansText-Regular"/>
                <w:vanish/>
                <w:color w:val="E0E0E0"/>
                <w:szCs w:val="24"/>
                <w:lang w:eastAsia="nl-NL"/>
              </w:rPr>
            </w:pPr>
            <w:r w:rsidRPr="00245B40">
              <w:rPr>
                <w:rFonts w:ascii="Verdana" w:eastAsia="DejaVu Sans" w:hAnsi="Verdana" w:cs="RijksoverheidSansText-Regular"/>
                <w:vanish/>
                <w:color w:val="E0E0E0"/>
                <w:szCs w:val="24"/>
                <w:lang w:eastAsia="nl-NL"/>
              </w:rPr>
              <w:t>…</w:t>
            </w:r>
          </w:p>
        </w:tc>
      </w:tr>
      <w:tr w:rsidR="00245B40" w:rsidRPr="00245B40" w14:paraId="46BE36EE" w14:textId="77777777" w:rsidTr="00D14FC3">
        <w:trPr>
          <w:hidden/>
        </w:trPr>
        <w:tc>
          <w:tcPr>
            <w:tcW w:w="4243" w:type="dxa"/>
          </w:tcPr>
          <w:p w14:paraId="2A13141B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b/>
                <w:vanish/>
                <w:color w:val="E0E0E0"/>
                <w:lang w:eastAsia="nl-NL"/>
              </w:rPr>
            </w:pPr>
            <w:bookmarkStart w:id="77" w:name="bwAP_NO_GGO_uit2"/>
            <w:bookmarkEnd w:id="76"/>
          </w:p>
          <w:p w14:paraId="38F72BE5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245B40">
              <w:rPr>
                <w:rFonts w:ascii="Verdana" w:eastAsia="DejaVu Sans" w:hAnsi="Verdana" w:cs="Verdana"/>
                <w:b/>
                <w:vanish/>
                <w:color w:val="E0E0E0"/>
                <w:lang w:eastAsia="nl-NL"/>
              </w:rPr>
              <w:t>Selectiecriterium</w:t>
            </w:r>
          </w:p>
        </w:tc>
        <w:tc>
          <w:tcPr>
            <w:tcW w:w="3141" w:type="dxa"/>
          </w:tcPr>
          <w:p w14:paraId="7D5BD318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245B40">
              <w:rPr>
                <w:rFonts w:ascii="Verdana" w:eastAsia="DejaVu Sans" w:hAnsi="Verdana" w:cs="V&amp;W Syntax (Adobe)"/>
                <w:vanish/>
                <w:color w:val="E0E0E0"/>
                <w:szCs w:val="24"/>
                <w:lang w:eastAsia="nl-NL"/>
              </w:rPr>
              <w:t>Per selectiecriterium niet meer referentie</w:t>
            </w:r>
            <w:r w:rsidRPr="00245B40">
              <w:rPr>
                <w:rFonts w:ascii="Verdana" w:eastAsia="DejaVu Sans" w:hAnsi="Verdana" w:cs="V&amp;W Syntax (Adobe)"/>
                <w:vanish/>
                <w:color w:val="E0E0E0"/>
                <w:szCs w:val="24"/>
                <w:lang w:eastAsia="nl-NL"/>
              </w:rPr>
              <w:softHyphen/>
              <w:t>opdrachten dan nodig voor het behalen van de maximale score</w:t>
            </w:r>
          </w:p>
        </w:tc>
      </w:tr>
      <w:tr w:rsidR="00245B40" w:rsidRPr="00245B40" w14:paraId="7BD9ACC4" w14:textId="77777777" w:rsidTr="00D14FC3">
        <w:trPr>
          <w:hidden/>
        </w:trPr>
        <w:tc>
          <w:tcPr>
            <w:tcW w:w="4243" w:type="dxa"/>
          </w:tcPr>
          <w:p w14:paraId="0A4E2201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Bijlage </w:t>
            </w:r>
            <w:bookmarkStart w:id="78" w:name="bwBijlageLetterF2"/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X</w:t>
            </w:r>
            <w:bookmarkEnd w:id="78"/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 nr A</w:t>
            </w:r>
          </w:p>
        </w:tc>
        <w:tc>
          <w:tcPr>
            <w:tcW w:w="3141" w:type="dxa"/>
          </w:tcPr>
          <w:p w14:paraId="727B3629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…</w:t>
            </w:r>
          </w:p>
        </w:tc>
      </w:tr>
      <w:tr w:rsidR="00245B40" w:rsidRPr="00245B40" w14:paraId="72E8806C" w14:textId="77777777" w:rsidTr="00D14FC3">
        <w:trPr>
          <w:hidden/>
        </w:trPr>
        <w:tc>
          <w:tcPr>
            <w:tcW w:w="4243" w:type="dxa"/>
          </w:tcPr>
          <w:p w14:paraId="68C5CE5E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Bijlage </w:t>
            </w:r>
            <w:bookmarkStart w:id="79" w:name="bwBijlageLetterF3"/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X</w:t>
            </w:r>
            <w:bookmarkEnd w:id="79"/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 nr B</w:t>
            </w:r>
          </w:p>
        </w:tc>
        <w:tc>
          <w:tcPr>
            <w:tcW w:w="3141" w:type="dxa"/>
          </w:tcPr>
          <w:p w14:paraId="078ACD09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…</w:t>
            </w:r>
          </w:p>
        </w:tc>
      </w:tr>
      <w:tr w:rsidR="00245B40" w:rsidRPr="00245B40" w14:paraId="037AB1CF" w14:textId="77777777" w:rsidTr="00D14FC3">
        <w:trPr>
          <w:hidden/>
        </w:trPr>
        <w:tc>
          <w:tcPr>
            <w:tcW w:w="4243" w:type="dxa"/>
          </w:tcPr>
          <w:p w14:paraId="5C93AB3D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Bijlage </w:t>
            </w:r>
            <w:bookmarkStart w:id="80" w:name="bwBijlageLetterF4"/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X</w:t>
            </w:r>
            <w:bookmarkEnd w:id="80"/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 nr C</w:t>
            </w:r>
          </w:p>
        </w:tc>
        <w:tc>
          <w:tcPr>
            <w:tcW w:w="3141" w:type="dxa"/>
          </w:tcPr>
          <w:p w14:paraId="281D34AE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…</w:t>
            </w:r>
          </w:p>
        </w:tc>
      </w:tr>
      <w:tr w:rsidR="00245B40" w:rsidRPr="00245B40" w14:paraId="654DD44C" w14:textId="77777777" w:rsidTr="00D14FC3">
        <w:trPr>
          <w:hidden/>
        </w:trPr>
        <w:tc>
          <w:tcPr>
            <w:tcW w:w="4243" w:type="dxa"/>
          </w:tcPr>
          <w:p w14:paraId="15040754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Bijlage </w:t>
            </w:r>
            <w:bookmarkStart w:id="81" w:name="bwBijlageLetterF5"/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X</w:t>
            </w:r>
            <w:bookmarkEnd w:id="81"/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 nr D</w:t>
            </w:r>
          </w:p>
        </w:tc>
        <w:tc>
          <w:tcPr>
            <w:tcW w:w="3141" w:type="dxa"/>
          </w:tcPr>
          <w:p w14:paraId="5699CCAC" w14:textId="77777777" w:rsidR="00245B40" w:rsidRPr="00245B40" w:rsidRDefault="00245B40" w:rsidP="00245B40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245B40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…</w:t>
            </w:r>
            <w:r w:rsidRPr="00245B40">
              <w:rPr>
                <w:rFonts w:ascii="Verdana" w:eastAsia="DejaVu Sans" w:hAnsi="Verdana" w:cs="RijksoverheidSansText-Regular"/>
                <w:b/>
                <w:vanish/>
                <w:color w:val="E0E0E0"/>
                <w:lang w:eastAsia="nl-NL"/>
              </w:rPr>
              <w:t xml:space="preserve"> </w:t>
            </w:r>
          </w:p>
        </w:tc>
      </w:tr>
    </w:tbl>
    <w:p w14:paraId="75D66470" w14:textId="77777777" w:rsidR="00245B40" w:rsidRPr="00245B40" w:rsidRDefault="00245B40" w:rsidP="00245B40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  <w:bookmarkStart w:id="82" w:name="bwAP_OP_NO_aan_tekst3"/>
      <w:bookmarkEnd w:id="77"/>
    </w:p>
    <w:p w14:paraId="3CD80E0E" w14:textId="77777777" w:rsidR="00245B40" w:rsidRPr="00245B40" w:rsidRDefault="00245B40" w:rsidP="00245B40">
      <w:pPr>
        <w:numPr>
          <w:ilvl w:val="0"/>
          <w:numId w:val="32"/>
        </w:numPr>
        <w:spacing w:line="240" w:lineRule="exact"/>
        <w:ind w:left="714" w:hanging="357"/>
        <w:contextualSpacing/>
        <w:rPr>
          <w:rFonts w:ascii="Verdana" w:eastAsia="DejaVu Sans" w:hAnsi="Verdana" w:cs="RijksoverheidSansText-Regular"/>
          <w:color w:val="000000"/>
          <w:lang w:eastAsia="nl-NL"/>
        </w:rPr>
      </w:pPr>
      <w:r w:rsidRPr="00245B40">
        <w:rPr>
          <w:rFonts w:ascii="Verdana" w:eastAsia="DejaVu Sans" w:hAnsi="Verdana" w:cs="RijksoverheidSansText-Regular"/>
          <w:color w:val="000000"/>
          <w:lang w:eastAsia="nl-NL"/>
        </w:rPr>
        <w:t xml:space="preserve">De ondernemer(s) </w:t>
      </w:r>
      <w:bookmarkStart w:id="83" w:name="bwAP_NO_aan43"/>
      <w:r w:rsidRPr="00245B40">
        <w:rPr>
          <w:rFonts w:ascii="Verdana" w:eastAsia="DejaVu Sans" w:hAnsi="Verdana" w:cs="RijksoverheidSansText-Regular"/>
          <w:vanish/>
          <w:color w:val="E0E0E0"/>
          <w:szCs w:val="24"/>
          <w:lang w:eastAsia="nl-NL"/>
        </w:rPr>
        <w:t>(gegadigde(n))</w:t>
      </w:r>
      <w:bookmarkEnd w:id="83"/>
      <w:r w:rsidRPr="00245B40">
        <w:rPr>
          <w:rFonts w:ascii="Verdana" w:eastAsia="DejaVu Sans" w:hAnsi="Verdana" w:cs="RijksoverheidSansText-Regular"/>
          <w:color w:val="000000"/>
          <w:lang w:eastAsia="nl-NL"/>
        </w:rPr>
        <w:t xml:space="preserve"> vult (vullen) per referentieopdracht de volgende gegevens in. Onderstaande tabel dient zo vaak als nodig herhaald en ingevuld te worden.</w:t>
      </w:r>
    </w:p>
    <w:p w14:paraId="47A0022E" w14:textId="77777777" w:rsidR="00245B40" w:rsidRPr="00245B40" w:rsidRDefault="00245B40" w:rsidP="00245B40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245B40" w:rsidRPr="00245B40" w14:paraId="75273BF9" w14:textId="77777777" w:rsidTr="00D14FC3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8968" w14:textId="77777777" w:rsidR="00245B40" w:rsidRPr="00245B40" w:rsidRDefault="00245B40" w:rsidP="00245B40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  <w:p w14:paraId="3E244DCC" w14:textId="77777777" w:rsidR="00245B40" w:rsidRPr="00245B40" w:rsidRDefault="00245B40" w:rsidP="00245B40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  <w:t>REFERENTIEOPDRACHT NR: …</w:t>
            </w:r>
          </w:p>
          <w:p w14:paraId="11C95DFC" w14:textId="77777777" w:rsidR="00245B40" w:rsidRPr="00245B40" w:rsidRDefault="00245B40" w:rsidP="00245B40">
            <w:pPr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</w:tc>
      </w:tr>
      <w:tr w:rsidR="00245B40" w:rsidRPr="00245B40" w14:paraId="24CF40D8" w14:textId="77777777" w:rsidTr="00D14FC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ED5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E97D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245B40" w:rsidRPr="00245B40" w14:paraId="06FD5A97" w14:textId="77777777" w:rsidTr="00D14FC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6F9E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F5F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245B40" w:rsidRPr="00245B40" w14:paraId="7E2C08FE" w14:textId="77777777" w:rsidTr="00D14FC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F59F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964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</w:pPr>
            <w:r w:rsidRPr="00245B40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245B40" w:rsidRPr="00245B40" w14:paraId="0BB89DDE" w14:textId="77777777" w:rsidTr="00D14FC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60A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Overeengekomen bedrag</w:t>
            </w:r>
          </w:p>
          <w:p w14:paraId="18C311E2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D582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245B40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245B40" w:rsidRPr="00245B40" w14:paraId="11BFE071" w14:textId="77777777" w:rsidTr="00D14FC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059F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7289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245B40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245B40" w:rsidRPr="00245B40" w14:paraId="2AB797E9" w14:textId="77777777" w:rsidTr="00D14FC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0D78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73D6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245B40" w:rsidRPr="00245B40" w14:paraId="45F79853" w14:textId="77777777" w:rsidTr="00D14FC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DD7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83C9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245B40" w:rsidRPr="00245B40" w14:paraId="736A51CF" w14:textId="77777777" w:rsidTr="00D14FC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8DFB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AA41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245B40" w:rsidRPr="00245B40" w14:paraId="09DD3C1C" w14:textId="77777777" w:rsidTr="00D14FC3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5601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 xml:space="preserve">Indien de referentieopdracht is uitgevoerd door een </w:t>
            </w:r>
            <w:r w:rsidRPr="00245B40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</w:tr>
      <w:tr w:rsidR="00245B40" w:rsidRPr="00245B40" w14:paraId="389B4CF0" w14:textId="77777777" w:rsidTr="00D14FC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630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 xml:space="preserve">De namen van de overige participanten in het </w:t>
            </w:r>
            <w:r w:rsidRPr="00245B40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32C3" w14:textId="77777777" w:rsidR="00245B40" w:rsidRPr="00245B40" w:rsidRDefault="00245B40" w:rsidP="00245B40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245B40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245B40" w:rsidRPr="00245B40" w14:paraId="2FB75700" w14:textId="77777777" w:rsidTr="00D14FC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74D2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69C5" w14:textId="77777777" w:rsidR="00245B40" w:rsidRPr="00245B40" w:rsidRDefault="00245B40" w:rsidP="00245B40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245B40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245B40" w:rsidRPr="00245B40" w14:paraId="574636C1" w14:textId="77777777" w:rsidTr="00D14FC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69D4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 xml:space="preserve">Percentage aandeel van iedere participant in het </w:t>
            </w:r>
            <w:r w:rsidRPr="00245B40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0CB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245B40" w:rsidRPr="00245B40" w14:paraId="541B87FB" w14:textId="77777777" w:rsidTr="00D14FC3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6DFE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Toelichting op de gevraagde technische bekwaamheid opgedaan in deze referentieopdracht (maximaal 250 woorden)</w:t>
            </w:r>
          </w:p>
        </w:tc>
      </w:tr>
      <w:tr w:rsidR="00245B40" w:rsidRPr="00245B40" w14:paraId="3581B35C" w14:textId="77777777" w:rsidTr="00D14FC3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8CD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245B40">
              <w:rPr>
                <w:rFonts w:ascii="Verdana" w:eastAsia="DejaVu Sans" w:hAnsi="Verdana" w:cs="Verdana"/>
                <w:color w:val="000000"/>
                <w:lang w:eastAsia="nl-NL"/>
              </w:rPr>
              <w:t>…</w:t>
            </w:r>
          </w:p>
          <w:p w14:paraId="12BECA8A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  <w:p w14:paraId="3C6CD059" w14:textId="77777777" w:rsidR="00245B40" w:rsidRPr="00245B40" w:rsidRDefault="00245B40" w:rsidP="00245B40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</w:tc>
      </w:tr>
      <w:bookmarkEnd w:id="82"/>
    </w:tbl>
    <w:p w14:paraId="64C5F77A" w14:textId="77777777" w:rsidR="003F5EB0" w:rsidRPr="003F5EB0" w:rsidRDefault="003F5EB0" w:rsidP="003F5EB0"/>
    <w:sectPr w:rsidR="003F5EB0" w:rsidRPr="003F5EB0" w:rsidSect="000B3F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8CB8F" w14:textId="77777777" w:rsidR="00864DAE" w:rsidRDefault="00864DAE" w:rsidP="0088501B">
      <w:r>
        <w:separator/>
      </w:r>
    </w:p>
  </w:endnote>
  <w:endnote w:type="continuationSeparator" w:id="0">
    <w:p w14:paraId="7C995FF3" w14:textId="77777777" w:rsidR="00864DAE" w:rsidRDefault="00864DA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1489C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7F797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ED275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D8A4" w14:textId="77777777" w:rsidR="00864DAE" w:rsidRDefault="00864DAE" w:rsidP="0088501B">
      <w:r>
        <w:separator/>
      </w:r>
    </w:p>
  </w:footnote>
  <w:footnote w:type="continuationSeparator" w:id="0">
    <w:p w14:paraId="3DDD9050" w14:textId="77777777" w:rsidR="00864DAE" w:rsidRDefault="00864DA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D2FFA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1865" w14:textId="280AD870" w:rsidR="00B85F7E" w:rsidRPr="00640EB9" w:rsidRDefault="00B85F7E" w:rsidP="00B85F7E">
    <w:pPr>
      <w:tabs>
        <w:tab w:val="left" w:pos="1260"/>
      </w:tabs>
      <w:rPr>
        <w:rFonts w:cs="V&amp;W Syntax (Adobe)"/>
        <w:color w:val="BFBFBF" w:themeColor="background1" w:themeShade="BF"/>
        <w:sz w:val="14"/>
        <w:szCs w:val="20"/>
      </w:rPr>
    </w:pPr>
    <w:r w:rsidRPr="00640EB9">
      <w:rPr>
        <w:rFonts w:cs="V&amp;W Syntax (Adobe)"/>
        <w:color w:val="BFBFBF" w:themeColor="background1" w:themeShade="BF"/>
        <w:sz w:val="14"/>
        <w:szCs w:val="20"/>
      </w:rPr>
      <w:t xml:space="preserve">Bijlage </w:t>
    </w:r>
    <w:r>
      <w:rPr>
        <w:rFonts w:cs="V&amp;W Syntax (Adobe)"/>
        <w:color w:val="BFBFBF" w:themeColor="background1" w:themeShade="BF"/>
        <w:sz w:val="14"/>
        <w:szCs w:val="20"/>
      </w:rPr>
      <w:t>D</w:t>
    </w:r>
    <w:r w:rsidRPr="00640EB9">
      <w:rPr>
        <w:rFonts w:cs="V&amp;W Syntax (Adobe)"/>
        <w:color w:val="BFBFBF" w:themeColor="background1" w:themeShade="BF"/>
        <w:sz w:val="14"/>
        <w:szCs w:val="20"/>
      </w:rPr>
      <w:t xml:space="preserve"> | zaaknummer: 31219254</w:t>
    </w:r>
  </w:p>
  <w:p w14:paraId="77232340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B844E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2187CB6"/>
    <w:multiLevelType w:val="hybridMultilevel"/>
    <w:tmpl w:val="B8F072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424763771">
    <w:abstractNumId w:val="9"/>
  </w:num>
  <w:num w:numId="2" w16cid:durableId="1568959600">
    <w:abstractNumId w:val="11"/>
  </w:num>
  <w:num w:numId="3" w16cid:durableId="321932977">
    <w:abstractNumId w:val="28"/>
  </w:num>
  <w:num w:numId="4" w16cid:durableId="1955407004">
    <w:abstractNumId w:val="10"/>
  </w:num>
  <w:num w:numId="5" w16cid:durableId="834606741">
    <w:abstractNumId w:val="15"/>
  </w:num>
  <w:num w:numId="6" w16cid:durableId="1500727870">
    <w:abstractNumId w:val="18"/>
  </w:num>
  <w:num w:numId="7" w16cid:durableId="1484932735">
    <w:abstractNumId w:val="2"/>
  </w:num>
  <w:num w:numId="8" w16cid:durableId="1184632120">
    <w:abstractNumId w:val="1"/>
  </w:num>
  <w:num w:numId="9" w16cid:durableId="1157113891">
    <w:abstractNumId w:val="0"/>
  </w:num>
  <w:num w:numId="10" w16cid:durableId="1361707890">
    <w:abstractNumId w:val="7"/>
  </w:num>
  <w:num w:numId="11" w16cid:durableId="530920177">
    <w:abstractNumId w:val="5"/>
  </w:num>
  <w:num w:numId="12" w16cid:durableId="353382256">
    <w:abstractNumId w:val="5"/>
  </w:num>
  <w:num w:numId="13" w16cid:durableId="1110205576">
    <w:abstractNumId w:val="29"/>
  </w:num>
  <w:num w:numId="14" w16cid:durableId="535123334">
    <w:abstractNumId w:val="3"/>
  </w:num>
  <w:num w:numId="15" w16cid:durableId="470289803">
    <w:abstractNumId w:val="16"/>
  </w:num>
  <w:num w:numId="16" w16cid:durableId="930117591">
    <w:abstractNumId w:val="23"/>
  </w:num>
  <w:num w:numId="17" w16cid:durableId="1147744331">
    <w:abstractNumId w:val="8"/>
  </w:num>
  <w:num w:numId="18" w16cid:durableId="1101338350">
    <w:abstractNumId w:val="19"/>
  </w:num>
  <w:num w:numId="19" w16cid:durableId="1687437887">
    <w:abstractNumId w:val="30"/>
  </w:num>
  <w:num w:numId="20" w16cid:durableId="1935551960">
    <w:abstractNumId w:val="12"/>
  </w:num>
  <w:num w:numId="21" w16cid:durableId="591738728">
    <w:abstractNumId w:val="22"/>
  </w:num>
  <w:num w:numId="22" w16cid:durableId="851335719">
    <w:abstractNumId w:val="25"/>
  </w:num>
  <w:num w:numId="23" w16cid:durableId="1732801265">
    <w:abstractNumId w:val="17"/>
  </w:num>
  <w:num w:numId="24" w16cid:durableId="1865626987">
    <w:abstractNumId w:val="27"/>
  </w:num>
  <w:num w:numId="25" w16cid:durableId="928927135">
    <w:abstractNumId w:val="26"/>
  </w:num>
  <w:num w:numId="26" w16cid:durableId="640235056">
    <w:abstractNumId w:val="6"/>
  </w:num>
  <w:num w:numId="27" w16cid:durableId="896012567">
    <w:abstractNumId w:val="14"/>
  </w:num>
  <w:num w:numId="28" w16cid:durableId="1357384704">
    <w:abstractNumId w:val="21"/>
  </w:num>
  <w:num w:numId="29" w16cid:durableId="361326624">
    <w:abstractNumId w:val="4"/>
  </w:num>
  <w:num w:numId="30" w16cid:durableId="1919561562">
    <w:abstractNumId w:val="13"/>
  </w:num>
  <w:num w:numId="31" w16cid:durableId="535505505">
    <w:abstractNumId w:val="24"/>
  </w:num>
  <w:num w:numId="32" w16cid:durableId="139639296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B40"/>
    <w:rsid w:val="00005679"/>
    <w:rsid w:val="00043163"/>
    <w:rsid w:val="00056D70"/>
    <w:rsid w:val="000B3F94"/>
    <w:rsid w:val="000E1F3B"/>
    <w:rsid w:val="00135B8A"/>
    <w:rsid w:val="00173156"/>
    <w:rsid w:val="001D6F03"/>
    <w:rsid w:val="00245B40"/>
    <w:rsid w:val="002A6578"/>
    <w:rsid w:val="002B1092"/>
    <w:rsid w:val="002E0FD2"/>
    <w:rsid w:val="00372BD3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64DAE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31D87"/>
    <w:rsid w:val="00B559E9"/>
    <w:rsid w:val="00B72222"/>
    <w:rsid w:val="00B80650"/>
    <w:rsid w:val="00B85F7E"/>
    <w:rsid w:val="00C36FAA"/>
    <w:rsid w:val="00C71133"/>
    <w:rsid w:val="00CA55CC"/>
    <w:rsid w:val="00CB3317"/>
    <w:rsid w:val="00D47A8B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CAFF1"/>
  <w15:chartTrackingRefBased/>
  <w15:docId w15:val="{D1ECC553-D12C-4599-A655-A83477585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245B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245B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245B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245B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245B4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45B4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45B4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45B40"/>
    <w:rPr>
      <w:rFonts w:eastAsiaTheme="majorEastAsia" w:cstheme="majorBidi"/>
      <w:color w:val="272727" w:themeColor="text1" w:themeTint="D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_dlc_DocId xmlns="054ce316-84cf-4a3d-be3b-3d922fcfc1b6">CON00-2070927368-837</_dlc_DocId>
    <TaxCatchAll xmlns="cb665cb2-4c1b-4338-95f1-4dd7cd771ce0">
      <Value>32</Value>
      <Value>3</Value>
      <Value>2</Value>
      <Value>1</Value>
    </TaxCatchAll>
    <_dlc_DocIdUrl xmlns="054ce316-84cf-4a3d-be3b-3d922fcfc1b6">
      <Url>https://connect.sp02.rws.nl/sites/M250510927/_layouts/15/DocIdRedir.aspx?ID=CON00-2070927368-837</Url>
      <Description>CON00-2070927368-837</Description>
    </_dlc_DocIdUrl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ka142704ec404179bc6dc96ce8d3373c>
    <Connect-Archiefwaardig xmlns="cb665cb2-4c1b-4338-95f1-4dd7cd771ce0">Ja</Connect-Archiefwaardig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63A49E9CC1556345B64AFA673757EBA9" ma:contentTypeVersion="16" ma:contentTypeDescription="Create a new document." ma:contentTypeScope="" ma:versionID="36f7d6a4ed62968e08221d210188e8f2">
  <xsd:schema xmlns:xsd="http://www.w3.org/2001/XMLSchema" xmlns:xs="http://www.w3.org/2001/XMLSchema" xmlns:p="http://schemas.microsoft.com/office/2006/metadata/properties" xmlns:ns2="cb665cb2-4c1b-4338-95f1-4dd7cd771ce0" xmlns:ns3="054ce316-84cf-4a3d-be3b-3d922fcfc1b6" targetNamespace="http://schemas.microsoft.com/office/2006/metadata/properties" ma:root="true" ma:fieldsID="be14976b10e9329236e9da328bf5c832" ns2:_="" ns3:_="">
    <xsd:import namespace="cb665cb2-4c1b-4338-95f1-4dd7cd771ce0"/>
    <xsd:import namespace="054ce316-84cf-4a3d-be3b-3d922fcfc1b6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Concept"/>
          <xsd:enumeration value="Definitief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e209caae-64ae-40ba-b819-d57b7732ede1}" ma:internalName="TaxCatchAll" ma:showField="CatchAllData" ma:web="054ce316-84cf-4a3d-be3b-3d922fcfc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e209caae-64ae-40ba-b819-d57b7732ede1}" ma:internalName="TaxCatchAllLabel" ma:readOnly="true" ma:showField="CatchAllDataLabel" ma:web="054ce316-84cf-4a3d-be3b-3d922fcfc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ce316-84cf-4a3d-be3b-3d922fcfc1b6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3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40B939-CB9C-4082-BDFF-4702AC5D35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4942C11-429A-4FC5-BB8E-C8C1B3E252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893CF04-84EC-4FBC-A8CA-9DFE3ED3B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23EE4-B9F1-4C22-BA51-3A9710B563EB}">
  <ds:schemaRefs>
    <ds:schemaRef ds:uri="http://schemas.microsoft.com/office/2006/metadata/properties"/>
    <ds:schemaRef ds:uri="http://schemas.microsoft.com/office/infopath/2007/PartnerControls"/>
    <ds:schemaRef ds:uri="cb665cb2-4c1b-4338-95f1-4dd7cd771ce0"/>
    <ds:schemaRef ds:uri="054ce316-84cf-4a3d-be3b-3d922fcfc1b6"/>
  </ds:schemaRefs>
</ds:datastoreItem>
</file>

<file path=customXml/itemProps5.xml><?xml version="1.0" encoding="utf-8"?>
<ds:datastoreItem xmlns:ds="http://schemas.openxmlformats.org/officeDocument/2006/customXml" ds:itemID="{924D8FC2-EED1-47FD-8CC6-9C2DF41F5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054ce316-84cf-4a3d-be3b-3d922fcfc1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Schoonheim, Ronald (RWS GPO)</dc:creator>
  <cp:keywords/>
  <dc:description/>
  <cp:lastModifiedBy>Vollenbrock, Maya (RWS GPO)</cp:lastModifiedBy>
  <cp:revision>3</cp:revision>
  <dcterms:created xsi:type="dcterms:W3CDTF">2026-06-10T09:09:00Z</dcterms:created>
  <dcterms:modified xsi:type="dcterms:W3CDTF">2026-08-07T12:14:00Z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bd8c863d0e84969b217bbeafdb75459">
    <vt:lpwstr>RWS Bedrijfsvertrouwelijk/geen|1523f3d8-a3f5-4033-a4d4-a04bf7d6d8cc</vt:lpwstr>
  </property>
  <property fmtid="{D5CDD505-2E9C-101B-9397-08002B2CF9AE}" pid="3" name="ContentTypeId">
    <vt:lpwstr>0x01010038BEFAC7D94B314F8B0C5C561B2BF5080063A49E9CC1556345B64AFA673757EBA9</vt:lpwstr>
  </property>
  <property fmtid="{D5CDD505-2E9C-101B-9397-08002B2CF9AE}" pid="4" name="_dlc_DocIdItemGuid">
    <vt:lpwstr>dbe17150-8fc4-4960-a64e-5630377ea8c7</vt:lpwstr>
  </property>
  <property fmtid="{D5CDD505-2E9C-101B-9397-08002B2CF9AE}" pid="5" name="TaxKeyword">
    <vt:lpwstr/>
  </property>
  <property fmtid="{D5CDD505-2E9C-101B-9397-08002B2CF9AE}" pid="6" name="Connect-Bedrijfsvertrouwelijkheid">
    <vt:lpwstr>1;#RWS Bedrijfsvertrouwelijk|d5fcfbac-659d-41b3-b161-4048848dd05a</vt:lpwstr>
  </property>
  <property fmtid="{D5CDD505-2E9C-101B-9397-08002B2CF9AE}" pid="7" name="Connect-Vertrouwelijkheid">
    <vt:lpwstr>3;#RWS Bedrijfsvertrouwelijk/geen|1523f3d8-a3f5-4033-a4d4-a04bf7d6d8cc</vt:lpwstr>
  </property>
  <property fmtid="{D5CDD505-2E9C-101B-9397-08002B2CF9AE}" pid="8" name="Connect-Persoonsvertrouwelijkheid">
    <vt:lpwstr>2;#Geen|a0814100-4302-49f4-9f40-b7d42012644c</vt:lpwstr>
  </property>
  <property fmtid="{D5CDD505-2E9C-101B-9397-08002B2CF9AE}" pid="9" name="Connect-Documenttype">
    <vt:lpwstr>32;#Formulier|586231be-cbc3-430c-a3c0-2ac9a76a4dc8</vt:lpwstr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IPMrol">
    <vt:lpwstr/>
  </property>
  <property fmtid="{D5CDD505-2E9C-101B-9397-08002B2CF9AE}" pid="13" name="Connect-Activiteit">
    <vt:lpwstr/>
  </property>
  <property fmtid="{D5CDD505-2E9C-101B-9397-08002B2CF9AE}" pid="14" name="j7965235a8fd41fb89d2a664ecf0f7a1">
    <vt:lpwstr/>
  </property>
  <property fmtid="{D5CDD505-2E9C-101B-9397-08002B2CF9AE}" pid="15" name="Connect-Classificatiecode">
    <vt:lpwstr/>
  </property>
</Properties>
</file>